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CC20" w14:textId="77777777" w:rsidR="007E1F51" w:rsidRPr="00756535" w:rsidRDefault="007E1F51" w:rsidP="007E1F51">
      <w:pPr>
        <w:jc w:val="center"/>
        <w:rPr>
          <w:rFonts w:ascii="Bahnschrift SemiBold SemiConden" w:hAnsi="Bahnschrift SemiBold SemiConden"/>
          <w:sz w:val="48"/>
          <w:szCs w:val="48"/>
          <w:lang w:val="en-GB"/>
        </w:rPr>
      </w:pPr>
      <w:r w:rsidRPr="00756535">
        <w:rPr>
          <w:rFonts w:ascii="Bahnschrift SemiBold SemiConden" w:hAnsi="Bahnschrift SemiBold SemiConden"/>
          <w:sz w:val="48"/>
          <w:szCs w:val="48"/>
          <w:lang w:val="en-GB"/>
        </w:rPr>
        <w:t xml:space="preserve">IMPORTANT </w:t>
      </w:r>
    </w:p>
    <w:p w14:paraId="7556A67D" w14:textId="77777777" w:rsidR="007E1F51" w:rsidRPr="00756535" w:rsidRDefault="007E1F51" w:rsidP="007E1F51">
      <w:pPr>
        <w:jc w:val="center"/>
        <w:rPr>
          <w:rFonts w:ascii="Bahnschrift SemiBold SemiConden" w:hAnsi="Bahnschrift SemiBold SemiConden"/>
          <w:sz w:val="48"/>
          <w:szCs w:val="48"/>
          <w:lang w:val="en-GB"/>
        </w:rPr>
      </w:pPr>
      <w:r w:rsidRPr="00756535">
        <w:rPr>
          <w:rFonts w:ascii="Bahnschrift SemiBold SemiConden" w:hAnsi="Bahnschrift SemiBold SemiConden"/>
          <w:sz w:val="48"/>
          <w:szCs w:val="48"/>
          <w:lang w:val="en-GB"/>
        </w:rPr>
        <w:t>PLEASE READ FIRST</w:t>
      </w:r>
    </w:p>
    <w:p w14:paraId="183DF276" w14:textId="77777777" w:rsidR="007E1F51" w:rsidRPr="00756535" w:rsidRDefault="007E1F51">
      <w:pPr>
        <w:rPr>
          <w:rFonts w:ascii="Bahnschrift SemiBold SemiConden" w:hAnsi="Bahnschrift SemiBold SemiConden"/>
          <w:lang w:val="en-GB"/>
        </w:rPr>
      </w:pPr>
    </w:p>
    <w:p w14:paraId="1B8B65D2" w14:textId="77777777" w:rsidR="00370971" w:rsidRPr="00756535" w:rsidRDefault="00764AD2">
      <w:p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Whe</w:t>
      </w:r>
      <w:r w:rsidR="00177FD3" w:rsidRPr="00756535">
        <w:rPr>
          <w:rFonts w:ascii="Bahnschrift SemiBold SemiConden" w:hAnsi="Bahnschrift SemiBold SemiConden"/>
          <w:sz w:val="28"/>
          <w:szCs w:val="28"/>
          <w:lang w:val="en-GB"/>
        </w:rPr>
        <w:t>n changing a component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on</w:t>
      </w:r>
      <w:r w:rsidR="00177FD3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an R410A 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VRF condenser, several steps must be first carried out.</w:t>
      </w:r>
    </w:p>
    <w:p w14:paraId="4DCDF1AB" w14:textId="77777777" w:rsidR="00764AD2" w:rsidRPr="00756535" w:rsidRDefault="007E1F51">
      <w:p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T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o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ensure correct vacuum </w:t>
      </w:r>
      <w:r w:rsidR="00043649" w:rsidRPr="00756535">
        <w:rPr>
          <w:rFonts w:ascii="Bahnschrift SemiBold SemiConden" w:hAnsi="Bahnschrift SemiBold SemiConden"/>
          <w:sz w:val="28"/>
          <w:szCs w:val="28"/>
          <w:lang w:val="en-GB"/>
        </w:rPr>
        <w:t>and to avoid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non </w:t>
      </w:r>
      <w:proofErr w:type="spellStart"/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condensables</w:t>
      </w:r>
      <w:proofErr w:type="spellEnd"/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from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getting trapped in the system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, several electronic expansion valves MUST be opened.</w:t>
      </w:r>
    </w:p>
    <w:p w14:paraId="70BD18CA" w14:textId="77777777" w:rsidR="007E1F51" w:rsidRPr="00756535" w:rsidRDefault="005E5D02" w:rsidP="008F6866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Power must be 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applied to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the</w:t>
      </w:r>
      <w:r w:rsidR="008F6866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complete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system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, </w:t>
      </w:r>
      <w:r w:rsidR="008F6866" w:rsidRPr="00756535">
        <w:rPr>
          <w:rFonts w:ascii="Bahnschrift SemiBold SemiConden" w:hAnsi="Bahnschrift SemiBold SemiConden"/>
          <w:sz w:val="28"/>
          <w:szCs w:val="28"/>
          <w:lang w:val="en-GB"/>
        </w:rPr>
        <w:t>ie all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</w:t>
      </w:r>
      <w:r w:rsidR="008F6866" w:rsidRPr="00756535">
        <w:rPr>
          <w:rFonts w:ascii="Bahnschrift SemiBold SemiConden" w:hAnsi="Bahnschrift SemiBold SemiConden"/>
          <w:sz w:val="28"/>
          <w:szCs w:val="28"/>
          <w:lang w:val="en-GB"/>
        </w:rPr>
        <w:t>in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door and </w:t>
      </w:r>
      <w:r w:rsidR="008F6866" w:rsidRPr="00756535">
        <w:rPr>
          <w:rFonts w:ascii="Bahnschrift SemiBold SemiConden" w:hAnsi="Bahnschrift SemiBold SemiConden"/>
          <w:sz w:val="28"/>
          <w:szCs w:val="28"/>
          <w:lang w:val="en-GB"/>
        </w:rPr>
        <w:t>out</w:t>
      </w:r>
      <w:r w:rsidR="00A74C16" w:rsidRPr="00756535">
        <w:rPr>
          <w:rFonts w:ascii="Bahnschrift SemiBold SemiConden" w:hAnsi="Bahnschrift SemiBold SemiConden"/>
          <w:sz w:val="28"/>
          <w:szCs w:val="28"/>
          <w:lang w:val="en-GB"/>
        </w:rPr>
        <w:t>door</w:t>
      </w:r>
      <w:r w:rsidR="008F6866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units. System must not be run at this stage.</w:t>
      </w:r>
    </w:p>
    <w:p w14:paraId="216CFE43" w14:textId="77777777" w:rsidR="00764AD2" w:rsidRPr="00756535" w:rsidRDefault="00764AD2" w:rsidP="00764AD2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On the interface PCB of the outdoor unit, set dip switch SW12 Bit 1 to OFF, SW12 Bit 2 to OFF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.</w:t>
      </w:r>
    </w:p>
    <w:p w14:paraId="6D6313FF" w14:textId="77777777" w:rsidR="00764AD2" w:rsidRPr="00756535" w:rsidRDefault="00764AD2" w:rsidP="00764AD2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Short circuit CN30 with </w:t>
      </w:r>
      <w:r w:rsidR="008F6866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the 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tip of </w:t>
      </w:r>
      <w:r w:rsidR="008F6866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insulated 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screw driver or similar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.</w:t>
      </w:r>
    </w:p>
    <w:p w14:paraId="0D031EAB" w14:textId="77777777" w:rsidR="00764AD2" w:rsidRPr="00756535" w:rsidRDefault="00764AD2" w:rsidP="00764AD2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Set dip switch SW12 Bit 1 to OFF, SW12 Bit 2 to ON</w:t>
      </w:r>
    </w:p>
    <w:p w14:paraId="4BBC3181" w14:textId="77777777" w:rsidR="00764AD2" w:rsidRPr="00756535" w:rsidRDefault="00764AD2" w:rsidP="00764AD2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Short circuit CN</w:t>
      </w:r>
      <w:proofErr w:type="gramStart"/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30 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.</w:t>
      </w:r>
      <w:proofErr w:type="gramEnd"/>
    </w:p>
    <w:p w14:paraId="0DC40239" w14:textId="77777777" w:rsidR="008F6866" w:rsidRPr="00756535" w:rsidRDefault="001F697C" w:rsidP="001F697C">
      <w:pPr>
        <w:ind w:firstLine="45"/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After approximately 30 seconds, b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oth valves will have </w:t>
      </w:r>
      <w:r w:rsidR="008F6866" w:rsidRPr="00756535">
        <w:rPr>
          <w:rFonts w:ascii="Bahnschrift SemiBold SemiConden" w:hAnsi="Bahnschrift SemiBold SemiConden"/>
          <w:sz w:val="28"/>
          <w:szCs w:val="28"/>
          <w:lang w:val="en-GB"/>
        </w:rPr>
        <w:t>fully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opened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.</w:t>
      </w:r>
    </w:p>
    <w:p w14:paraId="33960ED0" w14:textId="77777777" w:rsidR="008F6866" w:rsidRPr="00756535" w:rsidRDefault="008F6866" w:rsidP="001F697C">
      <w:pPr>
        <w:ind w:firstLine="45"/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To keep the valves open, it is imperative that p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ower 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is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turned off to the condenser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within 2 minutes.</w:t>
      </w:r>
    </w:p>
    <w:p w14:paraId="1EC30DB1" w14:textId="77777777" w:rsidR="00F94F81" w:rsidRPr="00756535" w:rsidRDefault="00F94F81" w:rsidP="001F697C">
      <w:pPr>
        <w:ind w:firstLine="45"/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IF POWER IS </w:t>
      </w:r>
      <w:r w:rsidR="008F6866" w:rsidRPr="00756535">
        <w:rPr>
          <w:rFonts w:ascii="Bahnschrift SemiBold SemiConden" w:hAnsi="Bahnschrift SemiBold SemiConden"/>
          <w:sz w:val="28"/>
          <w:szCs w:val="28"/>
          <w:lang w:val="en-GB"/>
        </w:rPr>
        <w:t>RESTORED</w:t>
      </w:r>
      <w:r w:rsidR="007E1F51" w:rsidRPr="00756535">
        <w:rPr>
          <w:rFonts w:ascii="Bahnschrift SemiBold SemiConden" w:hAnsi="Bahnschrift SemiBold SemiConden"/>
          <w:sz w:val="28"/>
          <w:szCs w:val="28"/>
          <w:lang w:val="en-GB"/>
        </w:rPr>
        <w:t>,</w:t>
      </w:r>
      <w:r w:rsidR="008F6866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THE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VALVES WILL CLOSE AGAIN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.</w:t>
      </w:r>
    </w:p>
    <w:p w14:paraId="3BF107C2" w14:textId="77777777" w:rsidR="00F94F81" w:rsidRPr="00756535" w:rsidRDefault="001F697C" w:rsidP="008F6866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Close the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outdoor services </w:t>
      </w:r>
      <w:r w:rsidR="007E1F51" w:rsidRPr="00756535">
        <w:rPr>
          <w:rFonts w:ascii="Bahnschrift SemiBold SemiConden" w:hAnsi="Bahnschrift SemiBold SemiConden"/>
          <w:sz w:val="28"/>
          <w:szCs w:val="28"/>
          <w:lang w:val="en-GB"/>
        </w:rPr>
        <w:t>valves,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including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the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oil line if used.</w:t>
      </w:r>
    </w:p>
    <w:p w14:paraId="28C369C1" w14:textId="77777777" w:rsidR="00F94F81" w:rsidRPr="00756535" w:rsidRDefault="00396F6F" w:rsidP="008F6866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Using a suitable tee piece, c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onnect gauge lines to the 3 </w:t>
      </w:r>
      <w:r w:rsidR="00F94F81" w:rsidRPr="00756535">
        <w:rPr>
          <w:rFonts w:ascii="Bahnschrift SemiBold SemiConden" w:hAnsi="Bahnschrift SemiBold SemiConden"/>
          <w:sz w:val="28"/>
          <w:szCs w:val="28"/>
          <w:u w:val="single"/>
          <w:lang w:val="en-GB"/>
        </w:rPr>
        <w:t>internal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Schrader’s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in the condenser and </w:t>
      </w:r>
      <w:r w:rsidR="00DF45B5" w:rsidRPr="00756535">
        <w:rPr>
          <w:rFonts w:ascii="Bahnschrift SemiBold SemiConden" w:hAnsi="Bahnschrift SemiBold SemiConden"/>
          <w:sz w:val="28"/>
          <w:szCs w:val="28"/>
          <w:lang w:val="en-GB"/>
        </w:rPr>
        <w:t>reclaim refrigerant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>from these 3 lines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simultaneously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>.</w:t>
      </w:r>
    </w:p>
    <w:p w14:paraId="6BBCE781" w14:textId="77777777" w:rsidR="00F94F81" w:rsidRPr="00756535" w:rsidRDefault="00F94F81" w:rsidP="00F94F81">
      <w:pPr>
        <w:ind w:left="45"/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It is a good 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practice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to break the vacuum</w:t>
      </w:r>
      <w:r w:rsidR="00DF45B5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created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with 5 PSI of nitrogen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.</w:t>
      </w:r>
    </w:p>
    <w:p w14:paraId="490A2A43" w14:textId="213AF344" w:rsidR="00F94F81" w:rsidRPr="00756535" w:rsidRDefault="00F94F81" w:rsidP="008F6866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Replace 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the faulty 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component and pressure test on all 3 lines</w:t>
      </w:r>
      <w:r w:rsidR="0095496D" w:rsidRPr="00756535">
        <w:rPr>
          <w:rFonts w:ascii="Bahnschrift SemiBold SemiConden" w:hAnsi="Bahnschrift SemiBold SemiConden"/>
          <w:sz w:val="28"/>
          <w:szCs w:val="28"/>
          <w:lang w:val="en-GB"/>
        </w:rPr>
        <w:t>.</w:t>
      </w:r>
    </w:p>
    <w:p w14:paraId="2604237C" w14:textId="77777777" w:rsidR="00F94F81" w:rsidRPr="00756535" w:rsidRDefault="001F697C" w:rsidP="008F6866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Evacuate the system using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all 3 lines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,</w:t>
      </w:r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until a vacuum of at least 4 torr is </w:t>
      </w:r>
      <w:bookmarkStart w:id="0" w:name="_GoBack"/>
      <w:bookmarkEnd w:id="0"/>
      <w:r w:rsidR="00F94F81" w:rsidRPr="00756535">
        <w:rPr>
          <w:rFonts w:ascii="Bahnschrift SemiBold SemiConden" w:hAnsi="Bahnschrift SemiBold SemiConden"/>
          <w:sz w:val="28"/>
          <w:szCs w:val="28"/>
          <w:lang w:val="en-GB"/>
        </w:rPr>
        <w:t>achieved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.</w:t>
      </w:r>
    </w:p>
    <w:p w14:paraId="07D2090B" w14:textId="77777777" w:rsidR="001F697C" w:rsidRPr="00756535" w:rsidRDefault="00F94F81" w:rsidP="008F6866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Re- open service valves and w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ith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system</w:t>
      </w:r>
      <w:r w:rsidR="008F6866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>running</w:t>
      </w:r>
      <w:r w:rsidR="00064B8F" w:rsidRPr="00756535">
        <w:rPr>
          <w:rFonts w:ascii="Bahnschrift SemiBold SemiConden" w:hAnsi="Bahnschrift SemiBold SemiConden"/>
          <w:sz w:val="28"/>
          <w:szCs w:val="28"/>
          <w:lang w:val="en-GB"/>
        </w:rPr>
        <w:t>,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slowly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add the liquid refrigerant into the suction line</w:t>
      </w:r>
      <w:r w:rsidR="001F697C" w:rsidRPr="00756535">
        <w:rPr>
          <w:rFonts w:ascii="Bahnschrift SemiBold SemiConden" w:hAnsi="Bahnschrift SemiBold SemiConden"/>
          <w:sz w:val="28"/>
          <w:szCs w:val="28"/>
          <w:lang w:val="en-GB"/>
        </w:rPr>
        <w:t>.</w:t>
      </w:r>
    </w:p>
    <w:p w14:paraId="1FB198EE" w14:textId="77777777" w:rsidR="00223A35" w:rsidRPr="00756535" w:rsidRDefault="00223A35" w:rsidP="00F94F81">
      <w:pPr>
        <w:ind w:left="45"/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Good </w:t>
      </w:r>
      <w:r w:rsidR="00D92DD6" w:rsidRPr="00756535">
        <w:rPr>
          <w:rFonts w:ascii="Bahnschrift SemiBold SemiConden" w:hAnsi="Bahnschrift SemiBold SemiConden"/>
          <w:sz w:val="28"/>
          <w:szCs w:val="28"/>
          <w:lang w:val="en-GB"/>
        </w:rPr>
        <w:t>on-site</w:t>
      </w: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refrigeration practices should be carried out on all stages of the component change</w:t>
      </w:r>
    </w:p>
    <w:p w14:paraId="7B44A332" w14:textId="77777777" w:rsidR="00F94F81" w:rsidRPr="00756535" w:rsidRDefault="00F94F81" w:rsidP="00F94F81">
      <w:pPr>
        <w:ind w:left="45"/>
        <w:rPr>
          <w:rFonts w:ascii="Bahnschrift SemiBold SemiConden" w:hAnsi="Bahnschrift SemiBold SemiConden"/>
          <w:sz w:val="28"/>
          <w:szCs w:val="28"/>
          <w:lang w:val="en-GB"/>
        </w:rPr>
      </w:pPr>
      <w:r w:rsidRPr="00756535">
        <w:rPr>
          <w:rFonts w:ascii="Bahnschrift SemiBold SemiConden" w:hAnsi="Bahnschrift SemiBold SemiConden"/>
          <w:sz w:val="28"/>
          <w:szCs w:val="28"/>
          <w:lang w:val="en-GB"/>
        </w:rPr>
        <w:t xml:space="preserve"> </w:t>
      </w:r>
    </w:p>
    <w:sectPr w:rsidR="00F94F81" w:rsidRPr="00756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768E" w14:textId="77777777" w:rsidR="00BB2BCC" w:rsidRDefault="00BB2BCC" w:rsidP="00EF68EA">
      <w:pPr>
        <w:spacing w:after="0" w:line="240" w:lineRule="auto"/>
      </w:pPr>
      <w:r>
        <w:separator/>
      </w:r>
    </w:p>
  </w:endnote>
  <w:endnote w:type="continuationSeparator" w:id="0">
    <w:p w14:paraId="58B99979" w14:textId="77777777" w:rsidR="00BB2BCC" w:rsidRDefault="00BB2BCC" w:rsidP="00E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D9E2" w14:textId="77777777" w:rsidR="00D92DD6" w:rsidRDefault="00D92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12C7" w14:textId="77777777" w:rsidR="00D92DD6" w:rsidRDefault="00D92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A538" w14:textId="77777777" w:rsidR="00D92DD6" w:rsidRDefault="00D9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8EAB" w14:textId="77777777" w:rsidR="00BB2BCC" w:rsidRDefault="00BB2BCC" w:rsidP="00EF68EA">
      <w:pPr>
        <w:spacing w:after="0" w:line="240" w:lineRule="auto"/>
      </w:pPr>
      <w:r>
        <w:separator/>
      </w:r>
    </w:p>
  </w:footnote>
  <w:footnote w:type="continuationSeparator" w:id="0">
    <w:p w14:paraId="6F9AEE62" w14:textId="77777777" w:rsidR="00BB2BCC" w:rsidRDefault="00BB2BCC" w:rsidP="00E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EF4F" w14:textId="77777777" w:rsidR="00D92DD6" w:rsidRDefault="00BB2BCC">
    <w:pPr>
      <w:pStyle w:val="Header"/>
    </w:pPr>
    <w:r>
      <w:rPr>
        <w:noProof/>
      </w:rPr>
      <w:pict w14:anchorId="614CE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8938" o:spid="_x0000_s2071" type="#_x0000_t75" style="position:absolute;margin-left:0;margin-top:0;width:451.2pt;height:128.85pt;z-index:-251657216;mso-position-horizontal:center;mso-position-horizontal-relative:margin;mso-position-vertical:center;mso-position-vertical-relative:margin" o:allowincell="f">
          <v:imagedata r:id="rId1" o:title="GTphelan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54D3" w14:textId="77777777" w:rsidR="00D92DD6" w:rsidRDefault="00BB2BCC">
    <w:pPr>
      <w:pStyle w:val="Header"/>
    </w:pPr>
    <w:r>
      <w:rPr>
        <w:noProof/>
      </w:rPr>
      <w:pict w14:anchorId="5F469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8939" o:spid="_x0000_s2072" type="#_x0000_t75" style="position:absolute;margin-left:0;margin-top:0;width:451.2pt;height:128.85pt;z-index:-251656192;mso-position-horizontal:center;mso-position-horizontal-relative:margin;mso-position-vertical:center;mso-position-vertical-relative:margin" o:allowincell="f">
          <v:imagedata r:id="rId1" o:title="GTphelan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7AC8" w14:textId="77777777" w:rsidR="00D92DD6" w:rsidRDefault="00BB2BCC">
    <w:pPr>
      <w:pStyle w:val="Header"/>
    </w:pPr>
    <w:r>
      <w:rPr>
        <w:noProof/>
      </w:rPr>
      <w:pict w14:anchorId="31B75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8937" o:spid="_x0000_s2070" type="#_x0000_t75" style="position:absolute;margin-left:0;margin-top:0;width:451.2pt;height:128.85pt;z-index:-251658240;mso-position-horizontal:center;mso-position-horizontal-relative:margin;mso-position-vertical:center;mso-position-vertical-relative:margin" o:allowincell="f">
          <v:imagedata r:id="rId1" o:title="GTphelan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97306"/>
    <w:multiLevelType w:val="hybridMultilevel"/>
    <w:tmpl w:val="04F8F4B8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D2"/>
    <w:rsid w:val="00043649"/>
    <w:rsid w:val="00064B8F"/>
    <w:rsid w:val="00177FD3"/>
    <w:rsid w:val="001F697C"/>
    <w:rsid w:val="00223A35"/>
    <w:rsid w:val="00370971"/>
    <w:rsid w:val="00396F6F"/>
    <w:rsid w:val="005E5D02"/>
    <w:rsid w:val="00756535"/>
    <w:rsid w:val="00764AD2"/>
    <w:rsid w:val="007E1F51"/>
    <w:rsid w:val="008F6866"/>
    <w:rsid w:val="009242D1"/>
    <w:rsid w:val="0095496D"/>
    <w:rsid w:val="00A74C16"/>
    <w:rsid w:val="00AE6005"/>
    <w:rsid w:val="00BB2BCC"/>
    <w:rsid w:val="00C56A38"/>
    <w:rsid w:val="00D92DD6"/>
    <w:rsid w:val="00DF45B5"/>
    <w:rsid w:val="00EF68EA"/>
    <w:rsid w:val="00F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3CCA3E42"/>
  <w15:chartTrackingRefBased/>
  <w15:docId w15:val="{947FDF71-575E-477E-AA6F-53F8CF6E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EA"/>
  </w:style>
  <w:style w:type="paragraph" w:styleId="Footer">
    <w:name w:val="footer"/>
    <w:basedOn w:val="Normal"/>
    <w:link w:val="FooterChar"/>
    <w:uiPriority w:val="99"/>
    <w:unhideWhenUsed/>
    <w:rsid w:val="00EF6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6E80-23D4-4FD2-80FB-006C36DF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4</cp:revision>
  <dcterms:created xsi:type="dcterms:W3CDTF">2018-08-22T14:30:00Z</dcterms:created>
  <dcterms:modified xsi:type="dcterms:W3CDTF">2019-02-20T11:14:00Z</dcterms:modified>
</cp:coreProperties>
</file>